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Default="00C9089B" w:rsidP="00C9089B">
      <w:pPr>
        <w:spacing w:after="0"/>
        <w:jc w:val="center"/>
      </w:pPr>
      <w:r>
        <w:t xml:space="preserve">Email: </w:t>
      </w:r>
      <w:hyperlink r:id="rId6" w:history="1">
        <w:r w:rsidR="007B0F2A" w:rsidRPr="006D495E">
          <w:rPr>
            <w:rStyle w:val="Hyperlink"/>
          </w:rPr>
          <w:t>clerkspittal.cc@aol.co.uk</w:t>
        </w:r>
      </w:hyperlink>
    </w:p>
    <w:p w14:paraId="7AF03FAB" w14:textId="5354F4F4" w:rsidR="007B0F2A" w:rsidRDefault="007B0F2A" w:rsidP="00C9089B">
      <w:pPr>
        <w:spacing w:after="0"/>
        <w:jc w:val="center"/>
      </w:pPr>
    </w:p>
    <w:p w14:paraId="7D46050A" w14:textId="3E440722" w:rsidR="00F2021D" w:rsidRDefault="00F2021D" w:rsidP="00C9089B">
      <w:pPr>
        <w:spacing w:after="0"/>
        <w:jc w:val="center"/>
        <w:rPr>
          <w:b/>
          <w:bCs/>
        </w:rPr>
      </w:pPr>
      <w:r>
        <w:rPr>
          <w:b/>
          <w:bCs/>
        </w:rPr>
        <w:t>Minutes of the meeting of the Community Council held on 3</w:t>
      </w:r>
      <w:r w:rsidRPr="00F2021D">
        <w:rPr>
          <w:b/>
          <w:bCs/>
          <w:vertAlign w:val="superscript"/>
        </w:rPr>
        <w:t>rd</w:t>
      </w:r>
      <w:r>
        <w:rPr>
          <w:b/>
          <w:bCs/>
        </w:rPr>
        <w:t xml:space="preserve"> September 2019</w:t>
      </w:r>
    </w:p>
    <w:p w14:paraId="52D26D01" w14:textId="6DACAE68" w:rsidR="00F2021D" w:rsidRDefault="00F2021D" w:rsidP="00C9089B">
      <w:pPr>
        <w:spacing w:after="0"/>
        <w:jc w:val="center"/>
        <w:rPr>
          <w:b/>
          <w:bCs/>
        </w:rPr>
      </w:pPr>
    </w:p>
    <w:p w14:paraId="14ABACF7" w14:textId="2962BA42" w:rsidR="00F2021D" w:rsidRDefault="00F2021D" w:rsidP="00F2021D">
      <w:pPr>
        <w:spacing w:after="0"/>
        <w:rPr>
          <w:b/>
          <w:bCs/>
        </w:rPr>
      </w:pPr>
      <w:r>
        <w:rPr>
          <w:b/>
          <w:bCs/>
        </w:rPr>
        <w:t>Minutes No 360</w:t>
      </w:r>
    </w:p>
    <w:p w14:paraId="4B905223" w14:textId="7AABF296" w:rsidR="00F2021D" w:rsidRDefault="00F2021D" w:rsidP="00F2021D">
      <w:pPr>
        <w:spacing w:after="0"/>
        <w:rPr>
          <w:b/>
          <w:bCs/>
        </w:rPr>
      </w:pPr>
    </w:p>
    <w:p w14:paraId="31865795" w14:textId="275BE503" w:rsidR="00F2021D" w:rsidRDefault="00F2021D" w:rsidP="00F2021D">
      <w:pPr>
        <w:pStyle w:val="ListParagraph"/>
        <w:numPr>
          <w:ilvl w:val="0"/>
          <w:numId w:val="28"/>
        </w:numPr>
        <w:spacing w:after="0"/>
        <w:rPr>
          <w:b/>
          <w:bCs/>
        </w:rPr>
      </w:pPr>
      <w:r>
        <w:rPr>
          <w:b/>
          <w:bCs/>
        </w:rPr>
        <w:t>Present:</w:t>
      </w:r>
    </w:p>
    <w:p w14:paraId="0B6D7B9C" w14:textId="11F72CC0" w:rsidR="00F2021D" w:rsidRDefault="00F2021D" w:rsidP="00F2021D">
      <w:pPr>
        <w:pStyle w:val="ListParagraph"/>
        <w:spacing w:after="0"/>
      </w:pPr>
      <w:r>
        <w:t xml:space="preserve">Councillors:  D Williams, E Whitby, W Oriel, R </w:t>
      </w:r>
      <w:proofErr w:type="spellStart"/>
      <w:r>
        <w:t>Elston</w:t>
      </w:r>
      <w:proofErr w:type="spellEnd"/>
      <w:r>
        <w:t>, A Jones, D Rees.</w:t>
      </w:r>
    </w:p>
    <w:p w14:paraId="527C86AF" w14:textId="359872AC" w:rsidR="00F2021D" w:rsidRDefault="00F2021D" w:rsidP="00F2021D">
      <w:pPr>
        <w:pStyle w:val="ListParagraph"/>
        <w:spacing w:after="0"/>
      </w:pPr>
      <w:r>
        <w:t>Clerk &amp; Treasurer: C Williams</w:t>
      </w:r>
    </w:p>
    <w:p w14:paraId="34740CF2" w14:textId="35D06F8D" w:rsidR="00F2021D" w:rsidRDefault="00F2021D" w:rsidP="00F2021D">
      <w:pPr>
        <w:pStyle w:val="ListParagraph"/>
        <w:spacing w:after="0"/>
      </w:pPr>
      <w:r>
        <w:t>County Councillor: D Howlett</w:t>
      </w:r>
    </w:p>
    <w:p w14:paraId="18545136" w14:textId="0E7F7E80" w:rsidR="00F2021D" w:rsidRDefault="00F2021D" w:rsidP="00F2021D">
      <w:pPr>
        <w:spacing w:after="0"/>
      </w:pPr>
    </w:p>
    <w:p w14:paraId="4C24BADB" w14:textId="77D26AA7" w:rsidR="00F2021D" w:rsidRDefault="00F2021D" w:rsidP="00F2021D">
      <w:pPr>
        <w:pStyle w:val="ListParagraph"/>
        <w:numPr>
          <w:ilvl w:val="0"/>
          <w:numId w:val="28"/>
        </w:numPr>
        <w:spacing w:after="0"/>
        <w:rPr>
          <w:b/>
          <w:bCs/>
        </w:rPr>
      </w:pPr>
      <w:r>
        <w:rPr>
          <w:b/>
          <w:bCs/>
        </w:rPr>
        <w:t>Apologies:</w:t>
      </w:r>
    </w:p>
    <w:p w14:paraId="503BECDE" w14:textId="33443F08" w:rsidR="00C9089B" w:rsidRDefault="00F2021D" w:rsidP="00F2021D">
      <w:pPr>
        <w:pStyle w:val="ListParagraph"/>
        <w:spacing w:after="0"/>
      </w:pPr>
      <w:r>
        <w:t>All present.</w:t>
      </w:r>
    </w:p>
    <w:p w14:paraId="50DA0598" w14:textId="32570A33" w:rsidR="00C9089B" w:rsidRDefault="00C9089B" w:rsidP="00F2021D">
      <w:pPr>
        <w:spacing w:after="0"/>
      </w:pPr>
    </w:p>
    <w:p w14:paraId="0BA593CB" w14:textId="77777777" w:rsidR="00F2021D" w:rsidRPr="00F2021D" w:rsidRDefault="003B1240" w:rsidP="00F2021D">
      <w:pPr>
        <w:pStyle w:val="ListParagraph"/>
        <w:numPr>
          <w:ilvl w:val="0"/>
          <w:numId w:val="28"/>
        </w:numPr>
        <w:spacing w:after="0"/>
        <w:rPr>
          <w:b/>
          <w:bCs/>
        </w:rPr>
      </w:pPr>
      <w:r w:rsidRPr="00F2021D">
        <w:rPr>
          <w:b/>
          <w:bCs/>
        </w:rPr>
        <w:t xml:space="preserve">Minutes </w:t>
      </w:r>
      <w:r w:rsidR="000D02EC" w:rsidRPr="00F2021D">
        <w:rPr>
          <w:b/>
          <w:bCs/>
        </w:rPr>
        <w:t>of the previous meeting</w:t>
      </w:r>
      <w:r w:rsidR="004435AD" w:rsidRPr="00F2021D">
        <w:rPr>
          <w:b/>
          <w:bCs/>
        </w:rPr>
        <w:t xml:space="preserve"> </w:t>
      </w:r>
    </w:p>
    <w:p w14:paraId="57157534" w14:textId="5C7C47B0" w:rsidR="00C9089B" w:rsidRDefault="00F2021D" w:rsidP="00F2021D">
      <w:pPr>
        <w:pStyle w:val="ListParagraph"/>
        <w:numPr>
          <w:ilvl w:val="0"/>
          <w:numId w:val="29"/>
        </w:numPr>
        <w:spacing w:after="0"/>
      </w:pPr>
      <w:r>
        <w:t xml:space="preserve">The minutes of the meeting </w:t>
      </w:r>
      <w:r w:rsidR="00137BC9">
        <w:t xml:space="preserve">(No 359) </w:t>
      </w:r>
      <w:r w:rsidR="004435AD">
        <w:t xml:space="preserve">held on </w:t>
      </w:r>
      <w:r w:rsidR="00137BC9">
        <w:t>2</w:t>
      </w:r>
      <w:r w:rsidR="00137BC9" w:rsidRPr="00F2021D">
        <w:rPr>
          <w:vertAlign w:val="superscript"/>
        </w:rPr>
        <w:t>nd</w:t>
      </w:r>
      <w:r w:rsidR="00137BC9">
        <w:t xml:space="preserve"> July 2019</w:t>
      </w:r>
      <w:r>
        <w:t xml:space="preserve"> were read, approved and signed as a true record by D Williams (Chairperson).</w:t>
      </w:r>
    </w:p>
    <w:p w14:paraId="26D70F7E" w14:textId="77777777" w:rsidR="00F2021D" w:rsidRDefault="00F2021D" w:rsidP="00F2021D">
      <w:pPr>
        <w:pStyle w:val="ListParagraph"/>
        <w:spacing w:after="0"/>
        <w:ind w:left="1440"/>
      </w:pPr>
    </w:p>
    <w:p w14:paraId="6D3E35B0" w14:textId="77777777" w:rsidR="00BF1706" w:rsidRPr="00F2021D" w:rsidRDefault="002B6DA4" w:rsidP="00F2021D">
      <w:pPr>
        <w:pStyle w:val="ListParagraph"/>
        <w:numPr>
          <w:ilvl w:val="0"/>
          <w:numId w:val="28"/>
        </w:numPr>
        <w:spacing w:after="0"/>
        <w:rPr>
          <w:b/>
          <w:bCs/>
        </w:rPr>
      </w:pPr>
      <w:r w:rsidRPr="00F2021D">
        <w:rPr>
          <w:b/>
          <w:bCs/>
        </w:rPr>
        <w:t>Matters Arising</w:t>
      </w:r>
    </w:p>
    <w:p w14:paraId="0B96567D" w14:textId="368B7BE0" w:rsidR="0061614D" w:rsidRDefault="00137BC9" w:rsidP="00137BC9">
      <w:pPr>
        <w:pStyle w:val="ListParagraph"/>
        <w:numPr>
          <w:ilvl w:val="0"/>
          <w:numId w:val="23"/>
        </w:numPr>
        <w:spacing w:after="0"/>
      </w:pPr>
      <w:r>
        <w:t xml:space="preserve">Constitution </w:t>
      </w:r>
      <w:r w:rsidR="00F2021D">
        <w:t>– the Constitution was revised following discussion and as agreed at the last meeting was then approved for signature by the Chairperson.  The Constitution was signed on 22</w:t>
      </w:r>
      <w:r w:rsidR="00F2021D" w:rsidRPr="00F2021D">
        <w:rPr>
          <w:vertAlign w:val="superscript"/>
        </w:rPr>
        <w:t>nd</w:t>
      </w:r>
      <w:r w:rsidR="00F2021D">
        <w:t xml:space="preserve"> August 2019.</w:t>
      </w:r>
    </w:p>
    <w:p w14:paraId="04163268" w14:textId="167B1596" w:rsidR="004A1E33" w:rsidRDefault="00137BC9" w:rsidP="00137BC9">
      <w:pPr>
        <w:pStyle w:val="ListParagraph"/>
        <w:numPr>
          <w:ilvl w:val="0"/>
          <w:numId w:val="23"/>
        </w:numPr>
        <w:spacing w:after="0"/>
      </w:pPr>
      <w:r>
        <w:t>Grant Application</w:t>
      </w:r>
      <w:r w:rsidR="00F2021D">
        <w:t xml:space="preserve"> – final checks are being made by PCC Peter Howe ready for submission.  D Williams has signed all relevant sections as Chairperson.  D Williams and Cllr Howlett have agreed to act as referees.  Clerk to inform Community Councillors once the application has been submitted.</w:t>
      </w:r>
    </w:p>
    <w:p w14:paraId="2D68F1D1" w14:textId="77777777" w:rsidR="00F2021D" w:rsidRDefault="00F2021D" w:rsidP="00F2021D">
      <w:pPr>
        <w:pStyle w:val="ListParagraph"/>
        <w:spacing w:after="0"/>
        <w:ind w:left="1440"/>
      </w:pPr>
    </w:p>
    <w:p w14:paraId="62985FC6" w14:textId="15052D56" w:rsidR="004A1E33" w:rsidRPr="00084A93" w:rsidRDefault="00C9089B" w:rsidP="00F2021D">
      <w:pPr>
        <w:pStyle w:val="ListParagraph"/>
        <w:numPr>
          <w:ilvl w:val="0"/>
          <w:numId w:val="28"/>
        </w:numPr>
        <w:spacing w:after="0"/>
        <w:rPr>
          <w:b/>
          <w:bCs/>
        </w:rPr>
      </w:pPr>
      <w:r w:rsidRPr="00084A93">
        <w:rPr>
          <w:b/>
          <w:bCs/>
        </w:rPr>
        <w:t>Correspondenc</w:t>
      </w:r>
      <w:r w:rsidR="00137BC9" w:rsidRPr="00084A93">
        <w:rPr>
          <w:b/>
          <w:bCs/>
        </w:rPr>
        <w:t>e</w:t>
      </w:r>
    </w:p>
    <w:p w14:paraId="02A8EE39" w14:textId="3585E6D5" w:rsidR="00137BC9" w:rsidRPr="00084A93" w:rsidRDefault="00137BC9" w:rsidP="00137BC9">
      <w:pPr>
        <w:pStyle w:val="ListParagraph"/>
        <w:spacing w:after="0"/>
        <w:rPr>
          <w:b/>
          <w:bCs/>
        </w:rPr>
      </w:pPr>
      <w:r w:rsidRPr="00084A93">
        <w:rPr>
          <w:b/>
          <w:bCs/>
        </w:rPr>
        <w:t>Emails -</w:t>
      </w:r>
    </w:p>
    <w:p w14:paraId="730F39A4" w14:textId="632C3F54" w:rsidR="00C122B6" w:rsidRDefault="00137BC9" w:rsidP="00137BC9">
      <w:pPr>
        <w:pStyle w:val="ListParagraph"/>
        <w:numPr>
          <w:ilvl w:val="0"/>
          <w:numId w:val="24"/>
        </w:numPr>
        <w:spacing w:after="0"/>
      </w:pPr>
      <w:r>
        <w:t>Local Democracy &amp; Boundary Commission for Wales – final stage review</w:t>
      </w:r>
      <w:r w:rsidR="00084A93">
        <w:t xml:space="preserve"> is complete and available on </w:t>
      </w:r>
      <w:hyperlink r:id="rId7" w:history="1">
        <w:r w:rsidR="00084A93" w:rsidRPr="007D0492">
          <w:rPr>
            <w:rStyle w:val="Hyperlink"/>
          </w:rPr>
          <w:t>www.ldbc.gov.wales</w:t>
        </w:r>
      </w:hyperlink>
      <w:r w:rsidR="00084A93">
        <w:t xml:space="preserve"> (a hardcopy has also been received and is available from the Clerk – Chairperson received a copy at the meeting).  The Clerk referred the meeting to page 31 which </w:t>
      </w:r>
      <w:proofErr w:type="spellStart"/>
      <w:r w:rsidR="00084A93">
        <w:t>Rudbaxton</w:t>
      </w:r>
      <w:proofErr w:type="spellEnd"/>
      <w:r w:rsidR="00084A93">
        <w:t xml:space="preserve"> and </w:t>
      </w:r>
      <w:proofErr w:type="spellStart"/>
      <w:r w:rsidR="00084A93">
        <w:t>Spittal</w:t>
      </w:r>
      <w:proofErr w:type="spellEnd"/>
      <w:r w:rsidR="00084A93">
        <w:t xml:space="preserve"> wards are to combine.  Following representation from the Community Council to retain the </w:t>
      </w:r>
      <w:proofErr w:type="spellStart"/>
      <w:r w:rsidR="00084A93">
        <w:t>Spittal</w:t>
      </w:r>
      <w:proofErr w:type="spellEnd"/>
      <w:r w:rsidR="00084A93">
        <w:t xml:space="preserve"> name, the ward will be called ‘</w:t>
      </w:r>
      <w:proofErr w:type="spellStart"/>
      <w:r w:rsidR="00084A93">
        <w:t>Rudbaxton</w:t>
      </w:r>
      <w:proofErr w:type="spellEnd"/>
      <w:r w:rsidR="00084A93">
        <w:t xml:space="preserve"> &amp; </w:t>
      </w:r>
      <w:proofErr w:type="spellStart"/>
      <w:r w:rsidR="00084A93">
        <w:t>Spittal</w:t>
      </w:r>
      <w:proofErr w:type="spellEnd"/>
      <w:r w:rsidR="00084A93">
        <w:t xml:space="preserve">’.  Cllr Howlett informed the meeting that the review will go to the Welsh Government for final approval in the next few months and will take effect at the next round of Local Government </w:t>
      </w:r>
      <w:proofErr w:type="gramStart"/>
      <w:r w:rsidR="00084A93">
        <w:t>elections .</w:t>
      </w:r>
      <w:proofErr w:type="gramEnd"/>
    </w:p>
    <w:p w14:paraId="74AC19A8" w14:textId="042B3444" w:rsidR="00137BC9" w:rsidRDefault="00137BC9" w:rsidP="00137BC9">
      <w:pPr>
        <w:pStyle w:val="ListParagraph"/>
        <w:numPr>
          <w:ilvl w:val="0"/>
          <w:numId w:val="24"/>
        </w:numPr>
        <w:spacing w:after="0"/>
      </w:pPr>
      <w:r>
        <w:t>PCC – Pembrokeshire Landscape Character Assessment – Supplementary Planning Guidance – consultation</w:t>
      </w:r>
      <w:r w:rsidR="00084A93">
        <w:t xml:space="preserve"> responses on </w:t>
      </w:r>
      <w:r w:rsidR="00084A93">
        <w:fldChar w:fldCharType="begin"/>
      </w:r>
      <w:r w:rsidR="00084A93">
        <w:instrText xml:space="preserve"> HYPERLINK "mailto:ldp@pembrokeshire.gov.uk" </w:instrText>
      </w:r>
      <w:r w:rsidR="00084A93">
        <w:fldChar w:fldCharType="separate"/>
      </w:r>
      <w:r w:rsidR="00084A93" w:rsidRPr="007D0492">
        <w:rPr>
          <w:rStyle w:val="Hyperlink"/>
        </w:rPr>
        <w:t>ldp@pembrokeshire.gov.uk</w:t>
      </w:r>
      <w:r w:rsidR="00084A93">
        <w:fldChar w:fldCharType="end"/>
      </w:r>
      <w:r w:rsidR="00084A93">
        <w:t>.  Clerk to forward the email link.</w:t>
      </w:r>
    </w:p>
    <w:p w14:paraId="3564DDD2" w14:textId="2801370C" w:rsidR="00137BC9" w:rsidRDefault="00137BC9" w:rsidP="00137BC9">
      <w:pPr>
        <w:pStyle w:val="ListParagraph"/>
        <w:numPr>
          <w:ilvl w:val="0"/>
          <w:numId w:val="24"/>
        </w:numPr>
        <w:spacing w:after="0"/>
      </w:pPr>
      <w:r>
        <w:lastRenderedPageBreak/>
        <w:t>PCC – 2minute Street Cleaning Boards</w:t>
      </w:r>
      <w:r w:rsidR="00084A93">
        <w:t xml:space="preserve"> were advertised during August and following recommendations from Community Councillors a bid was submitted to host a board.  This has been agreed and details are to be negotiated.  Clerk to contact PCC Jemma Lewis for further information.</w:t>
      </w:r>
    </w:p>
    <w:p w14:paraId="0BF273E8" w14:textId="6C96A2CC" w:rsidR="00137BC9" w:rsidRDefault="00137BC9" w:rsidP="00137BC9">
      <w:pPr>
        <w:pStyle w:val="ListParagraph"/>
        <w:numPr>
          <w:ilvl w:val="0"/>
          <w:numId w:val="24"/>
        </w:numPr>
        <w:spacing w:after="0"/>
      </w:pPr>
      <w:r>
        <w:t>PCC - Communications Survey</w:t>
      </w:r>
      <w:r w:rsidR="00084A93">
        <w:t xml:space="preserve"> responses are requested.  Clerk to forward the link.</w:t>
      </w:r>
    </w:p>
    <w:p w14:paraId="13A3CD44" w14:textId="0942867D" w:rsidR="00137BC9" w:rsidRDefault="00137BC9" w:rsidP="00137BC9">
      <w:pPr>
        <w:pStyle w:val="ListParagraph"/>
        <w:numPr>
          <w:ilvl w:val="0"/>
          <w:numId w:val="24"/>
        </w:numPr>
        <w:spacing w:after="0"/>
      </w:pPr>
      <w:r>
        <w:t>PCC – Absorbent Hygiene Product Service</w:t>
      </w:r>
      <w:r w:rsidR="00084A93">
        <w:t xml:space="preserve"> is now available for homes with nappies and similar items for disposal.  The service will operate every 2 weeks, homes are to subscribe and the service will be free.</w:t>
      </w:r>
    </w:p>
    <w:p w14:paraId="42F1FDAA" w14:textId="3B8C0A1E" w:rsidR="00137BC9" w:rsidRDefault="00137BC9" w:rsidP="00137BC9">
      <w:pPr>
        <w:pStyle w:val="ListParagraph"/>
        <w:numPr>
          <w:ilvl w:val="0"/>
          <w:numId w:val="24"/>
        </w:numPr>
        <w:spacing w:after="0"/>
      </w:pPr>
      <w:r>
        <w:t>PCC – Enhancing Pembrokeshire Grant guidance</w:t>
      </w:r>
      <w:r w:rsidR="00084A93">
        <w:t xml:space="preserve"> has been received.  Clerk to file.</w:t>
      </w:r>
    </w:p>
    <w:p w14:paraId="44B28E5D" w14:textId="278AC5B7" w:rsidR="00137BC9" w:rsidRDefault="00137BC9" w:rsidP="00137BC9">
      <w:pPr>
        <w:pStyle w:val="ListParagraph"/>
        <w:numPr>
          <w:ilvl w:val="0"/>
          <w:numId w:val="24"/>
        </w:numPr>
        <w:spacing w:after="0"/>
      </w:pPr>
      <w:r>
        <w:t>Paul Davies AM – July Newsletter – forwarded.</w:t>
      </w:r>
    </w:p>
    <w:p w14:paraId="11CFB681" w14:textId="19CD384E" w:rsidR="00137BC9" w:rsidRDefault="00137BC9" w:rsidP="00137BC9">
      <w:pPr>
        <w:pStyle w:val="ListParagraph"/>
        <w:numPr>
          <w:ilvl w:val="0"/>
          <w:numId w:val="24"/>
        </w:numPr>
        <w:spacing w:after="0"/>
      </w:pPr>
      <w:r>
        <w:t>Pembrokeshire Coast National Park – Management Plan 2020-24 – consultation</w:t>
      </w:r>
      <w:r w:rsidR="00084A93">
        <w:t xml:space="preserve"> document has been received.</w:t>
      </w:r>
    </w:p>
    <w:p w14:paraId="62001473" w14:textId="49112879" w:rsidR="00137BC9" w:rsidRDefault="00137BC9" w:rsidP="00137BC9">
      <w:pPr>
        <w:pStyle w:val="ListParagraph"/>
        <w:numPr>
          <w:ilvl w:val="0"/>
          <w:numId w:val="24"/>
        </w:numPr>
        <w:spacing w:after="0"/>
      </w:pPr>
      <w:r>
        <w:t>Police &amp; Crime Commissioner – July Newsletter – forwarded.</w:t>
      </w:r>
    </w:p>
    <w:p w14:paraId="324A80F3" w14:textId="34D148D6" w:rsidR="00137BC9" w:rsidRDefault="00137BC9" w:rsidP="00137BC9">
      <w:pPr>
        <w:pStyle w:val="ListParagraph"/>
        <w:numPr>
          <w:ilvl w:val="0"/>
          <w:numId w:val="24"/>
        </w:numPr>
        <w:spacing w:after="0"/>
      </w:pPr>
      <w:r>
        <w:t>PCC – Partnership &amp; Scrutiny Support – County Farm Estate Consultation</w:t>
      </w:r>
      <w:r w:rsidR="00084A93">
        <w:t>.  Clerk to forward the link.  Responses by 24</w:t>
      </w:r>
      <w:r w:rsidR="00084A93" w:rsidRPr="00084A93">
        <w:rPr>
          <w:vertAlign w:val="superscript"/>
        </w:rPr>
        <w:t>th</w:t>
      </w:r>
      <w:r w:rsidR="00084A93">
        <w:t xml:space="preserve"> September 2019.</w:t>
      </w:r>
    </w:p>
    <w:p w14:paraId="41CF9E0E" w14:textId="6D6D2B1B" w:rsidR="00137BC9" w:rsidRDefault="00137BC9" w:rsidP="00137BC9">
      <w:pPr>
        <w:pStyle w:val="ListParagraph"/>
        <w:numPr>
          <w:ilvl w:val="0"/>
          <w:numId w:val="24"/>
        </w:numPr>
        <w:spacing w:after="0"/>
      </w:pPr>
      <w:r>
        <w:t>Dyfed Powys Police &amp; Crime Panel – newsletter.</w:t>
      </w:r>
      <w:r w:rsidR="00084A93">
        <w:t xml:space="preserve">  Clerk to forward.</w:t>
      </w:r>
    </w:p>
    <w:p w14:paraId="3F85F56F" w14:textId="0671A239" w:rsidR="00137BC9" w:rsidRDefault="00137BC9" w:rsidP="00137BC9">
      <w:pPr>
        <w:pStyle w:val="ListParagraph"/>
        <w:numPr>
          <w:ilvl w:val="0"/>
          <w:numId w:val="24"/>
        </w:numPr>
        <w:spacing w:after="0"/>
      </w:pPr>
      <w:r>
        <w:t>Police &amp; Crime Commissioner – contacting the police – survey.</w:t>
      </w:r>
      <w:r w:rsidR="00084A93">
        <w:t xml:space="preserve">  Clerk to forward the link.</w:t>
      </w:r>
    </w:p>
    <w:p w14:paraId="44C83D62" w14:textId="01F05965" w:rsidR="00137BC9" w:rsidRDefault="00137BC9" w:rsidP="00137BC9">
      <w:pPr>
        <w:pStyle w:val="ListParagraph"/>
        <w:numPr>
          <w:ilvl w:val="0"/>
          <w:numId w:val="24"/>
        </w:numPr>
        <w:spacing w:after="0"/>
      </w:pPr>
      <w:r>
        <w:t>Paul Davies AM – August Newsletter – forwarded.</w:t>
      </w:r>
    </w:p>
    <w:p w14:paraId="7CA237AD" w14:textId="77777777" w:rsidR="0026715E" w:rsidRDefault="0026715E" w:rsidP="0026715E">
      <w:pPr>
        <w:pStyle w:val="ListParagraph"/>
        <w:spacing w:after="0"/>
        <w:ind w:left="1470"/>
      </w:pPr>
    </w:p>
    <w:p w14:paraId="651874B4" w14:textId="26611FCD" w:rsidR="00137BC9" w:rsidRPr="00084A93" w:rsidRDefault="00137BC9" w:rsidP="00137BC9">
      <w:pPr>
        <w:spacing w:after="0"/>
        <w:rPr>
          <w:b/>
          <w:bCs/>
        </w:rPr>
      </w:pPr>
      <w:r>
        <w:t xml:space="preserve">             </w:t>
      </w:r>
      <w:r w:rsidRPr="00084A93">
        <w:rPr>
          <w:b/>
          <w:bCs/>
        </w:rPr>
        <w:t xml:space="preserve">   Hardcopy –</w:t>
      </w:r>
    </w:p>
    <w:p w14:paraId="4E4C42D5" w14:textId="50692871" w:rsidR="00137BC9" w:rsidRDefault="00137BC9" w:rsidP="00137BC9">
      <w:pPr>
        <w:pStyle w:val="ListParagraph"/>
        <w:numPr>
          <w:ilvl w:val="0"/>
          <w:numId w:val="27"/>
        </w:numPr>
        <w:spacing w:after="0"/>
      </w:pPr>
      <w:r>
        <w:t>LDBC – review (as per email)</w:t>
      </w:r>
      <w:r w:rsidR="00084A93">
        <w:t>.</w:t>
      </w:r>
    </w:p>
    <w:p w14:paraId="3D13063D" w14:textId="1E02093A" w:rsidR="00137BC9" w:rsidRDefault="00137BC9" w:rsidP="00137BC9">
      <w:pPr>
        <w:pStyle w:val="ListParagraph"/>
        <w:numPr>
          <w:ilvl w:val="0"/>
          <w:numId w:val="27"/>
        </w:numPr>
        <w:spacing w:after="0"/>
      </w:pPr>
      <w:r>
        <w:t>Police &amp; Crime Commissioner – Annual Report 2018-19</w:t>
      </w:r>
    </w:p>
    <w:p w14:paraId="4F28C6B1" w14:textId="55BDCC1F" w:rsidR="00137BC9" w:rsidRDefault="00137BC9" w:rsidP="00137BC9">
      <w:pPr>
        <w:pStyle w:val="ListParagraph"/>
        <w:numPr>
          <w:ilvl w:val="0"/>
          <w:numId w:val="27"/>
        </w:numPr>
        <w:spacing w:after="0"/>
      </w:pPr>
      <w:proofErr w:type="spellStart"/>
      <w:r>
        <w:t>Eluned</w:t>
      </w:r>
      <w:proofErr w:type="spellEnd"/>
      <w:r>
        <w:t xml:space="preserve"> Morgan AM – newsletter</w:t>
      </w:r>
      <w:r w:rsidR="00084A93">
        <w:t xml:space="preserve"> was circulated at the meeting.</w:t>
      </w:r>
    </w:p>
    <w:p w14:paraId="2A232D6F" w14:textId="77777777" w:rsidR="004435AD" w:rsidRDefault="004435AD" w:rsidP="004435AD">
      <w:pPr>
        <w:pStyle w:val="ListParagraph"/>
      </w:pPr>
    </w:p>
    <w:p w14:paraId="2292C1AF" w14:textId="77777777" w:rsidR="004435AD" w:rsidRPr="00084A93" w:rsidRDefault="004435AD" w:rsidP="00F2021D">
      <w:pPr>
        <w:pStyle w:val="ListParagraph"/>
        <w:numPr>
          <w:ilvl w:val="0"/>
          <w:numId w:val="28"/>
        </w:numPr>
        <w:spacing w:after="0"/>
        <w:rPr>
          <w:b/>
          <w:bCs/>
        </w:rPr>
      </w:pPr>
      <w:r w:rsidRPr="00084A93">
        <w:rPr>
          <w:b/>
          <w:bCs/>
        </w:rPr>
        <w:t>Finance</w:t>
      </w:r>
    </w:p>
    <w:p w14:paraId="09B0C0C8" w14:textId="08494A71" w:rsidR="004435AD" w:rsidRDefault="00137BC9" w:rsidP="00137BC9">
      <w:pPr>
        <w:pStyle w:val="ListParagraph"/>
        <w:numPr>
          <w:ilvl w:val="0"/>
          <w:numId w:val="25"/>
        </w:numPr>
        <w:spacing w:after="0"/>
      </w:pPr>
      <w:r>
        <w:t>PCC Remittance Advice (August) - £889.00 received.</w:t>
      </w:r>
      <w:r w:rsidR="0026715E">
        <w:t xml:space="preserve">  Clerk to contact regarding receipt of hard copies of this document.</w:t>
      </w:r>
    </w:p>
    <w:p w14:paraId="37548AA9" w14:textId="0E318862" w:rsidR="00137BC9" w:rsidRDefault="00137BC9" w:rsidP="00137BC9">
      <w:pPr>
        <w:pStyle w:val="ListParagraph"/>
        <w:numPr>
          <w:ilvl w:val="0"/>
          <w:numId w:val="25"/>
        </w:numPr>
        <w:spacing w:after="0"/>
      </w:pPr>
      <w:r>
        <w:t>Lloyds Bank – statement received to 4</w:t>
      </w:r>
      <w:r w:rsidRPr="00137BC9">
        <w:rPr>
          <w:vertAlign w:val="superscript"/>
        </w:rPr>
        <w:t>th</w:t>
      </w:r>
      <w:r>
        <w:t xml:space="preserve"> June - £2343.38.</w:t>
      </w:r>
    </w:p>
    <w:p w14:paraId="1D49D964" w14:textId="538BD544" w:rsidR="00137BC9" w:rsidRDefault="00137BC9" w:rsidP="00137BC9">
      <w:pPr>
        <w:pStyle w:val="ListParagraph"/>
        <w:numPr>
          <w:ilvl w:val="0"/>
          <w:numId w:val="25"/>
        </w:numPr>
        <w:spacing w:after="0"/>
      </w:pPr>
      <w:r>
        <w:t>Budget (3) update.</w:t>
      </w:r>
      <w:r w:rsidR="003D2C84">
        <w:t xml:space="preserve"> </w:t>
      </w:r>
      <w:r w:rsidR="0026715E">
        <w:t xml:space="preserve">Expenditure on a fence repair in the playground has been included for information.  </w:t>
      </w:r>
      <w:r w:rsidR="003D2C84">
        <w:t>Clerk to forward a copy to the Chairperson.</w:t>
      </w:r>
    </w:p>
    <w:p w14:paraId="5A042F4A" w14:textId="5AD77C22" w:rsidR="00137BC9" w:rsidRDefault="00137BC9" w:rsidP="00137BC9">
      <w:pPr>
        <w:pStyle w:val="ListParagraph"/>
        <w:numPr>
          <w:ilvl w:val="0"/>
          <w:numId w:val="25"/>
        </w:numPr>
        <w:spacing w:after="0"/>
      </w:pPr>
      <w:r>
        <w:t>Income &amp; Expenditure update.</w:t>
      </w:r>
      <w:r w:rsidR="003D2C84">
        <w:t xml:space="preserve">  Clerk to forward a copy to the Chairperson.</w:t>
      </w:r>
    </w:p>
    <w:p w14:paraId="46514D04" w14:textId="0A336402" w:rsidR="00137BC9" w:rsidRDefault="0026715E" w:rsidP="00137BC9">
      <w:pPr>
        <w:pStyle w:val="ListParagraph"/>
        <w:numPr>
          <w:ilvl w:val="0"/>
          <w:numId w:val="25"/>
        </w:numPr>
        <w:spacing w:after="0"/>
      </w:pPr>
      <w:r>
        <w:t xml:space="preserve">Following formalisation of income tax arrangements, it is now a requirement to have a pension scheme in place (whether it is in use or not).  </w:t>
      </w:r>
      <w:r w:rsidR="00137BC9">
        <w:t>Pension Scheme</w:t>
      </w:r>
      <w:r w:rsidR="003D2C84">
        <w:t xml:space="preserve"> documents were discussed and signed by 2 signatories to the account.  Clerk to return the documents to Rees &amp; Hayden, Accountants.</w:t>
      </w:r>
    </w:p>
    <w:p w14:paraId="79960C15" w14:textId="099534EF" w:rsidR="00672144" w:rsidRDefault="00672144" w:rsidP="00137BC9">
      <w:pPr>
        <w:pStyle w:val="ListParagraph"/>
        <w:numPr>
          <w:ilvl w:val="0"/>
          <w:numId w:val="25"/>
        </w:numPr>
        <w:spacing w:after="0"/>
      </w:pPr>
      <w:r>
        <w:t>External Audit has been completed by Grant Thornton and a qualified audit report issued.  A set of Standing Orders is now a mandatory requirement for councils</w:t>
      </w:r>
      <w:r w:rsidR="0026715E">
        <w:t xml:space="preserve"> – although this information is set out in the Constitution it was agreed that the Clerk would produce Standing Orders for approval at the next meeting.  It is also considered good practice for councils to have Financial Regulations in place and although this information is set out in the Constitution it was agreed that the Clerk would produce Financial Regulations for approval at the next meeting.</w:t>
      </w:r>
    </w:p>
    <w:p w14:paraId="5149C1F2" w14:textId="763EECB2" w:rsidR="003D2C84" w:rsidRDefault="003D2C84" w:rsidP="003D2C84">
      <w:pPr>
        <w:pStyle w:val="ListParagraph"/>
        <w:spacing w:after="0"/>
        <w:ind w:left="1440"/>
      </w:pPr>
    </w:p>
    <w:p w14:paraId="670B5B61" w14:textId="39BD75AD" w:rsidR="0026715E" w:rsidRDefault="0026715E" w:rsidP="003D2C84">
      <w:pPr>
        <w:pStyle w:val="ListParagraph"/>
        <w:spacing w:after="0"/>
        <w:ind w:left="1440"/>
      </w:pPr>
    </w:p>
    <w:p w14:paraId="345834BB" w14:textId="36EBBD54" w:rsidR="0026715E" w:rsidRDefault="0026715E" w:rsidP="003D2C84">
      <w:pPr>
        <w:pStyle w:val="ListParagraph"/>
        <w:spacing w:after="0"/>
        <w:ind w:left="1440"/>
      </w:pPr>
    </w:p>
    <w:p w14:paraId="0CCB1FBA" w14:textId="77777777" w:rsidR="0026715E" w:rsidRDefault="0026715E" w:rsidP="003D2C84">
      <w:pPr>
        <w:pStyle w:val="ListParagraph"/>
        <w:spacing w:after="0"/>
        <w:ind w:left="1440"/>
      </w:pPr>
    </w:p>
    <w:p w14:paraId="5CE05FEB" w14:textId="77777777" w:rsidR="00B04376" w:rsidRPr="003D2C84" w:rsidRDefault="00C9089B" w:rsidP="00F2021D">
      <w:pPr>
        <w:pStyle w:val="ListParagraph"/>
        <w:numPr>
          <w:ilvl w:val="0"/>
          <w:numId w:val="28"/>
        </w:numPr>
        <w:spacing w:after="0"/>
        <w:rPr>
          <w:b/>
          <w:bCs/>
        </w:rPr>
      </w:pPr>
      <w:r w:rsidRPr="003D2C84">
        <w:rPr>
          <w:b/>
          <w:bCs/>
        </w:rPr>
        <w:t>Planning</w:t>
      </w:r>
    </w:p>
    <w:p w14:paraId="0F10491F" w14:textId="5A92F17D" w:rsidR="003D2C84" w:rsidRDefault="00C122B6" w:rsidP="0026715E">
      <w:pPr>
        <w:pStyle w:val="ListParagraph"/>
        <w:numPr>
          <w:ilvl w:val="0"/>
          <w:numId w:val="26"/>
        </w:numPr>
        <w:spacing w:after="0"/>
      </w:pPr>
      <w:r>
        <w:t xml:space="preserve">PCC – </w:t>
      </w:r>
      <w:r w:rsidR="00137BC9">
        <w:t xml:space="preserve">approval – Tree Surgery, </w:t>
      </w:r>
      <w:proofErr w:type="spellStart"/>
      <w:r w:rsidR="00137BC9">
        <w:t>Treganol</w:t>
      </w:r>
      <w:proofErr w:type="spellEnd"/>
      <w:r w:rsidR="00137BC9">
        <w:t xml:space="preserve">, </w:t>
      </w:r>
      <w:proofErr w:type="spellStart"/>
      <w:r w:rsidR="00137BC9">
        <w:t>Spittal</w:t>
      </w:r>
      <w:proofErr w:type="spellEnd"/>
      <w:r w:rsidR="00137BC9">
        <w:t>.</w:t>
      </w:r>
      <w:bookmarkStart w:id="0" w:name="_GoBack"/>
      <w:bookmarkEnd w:id="0"/>
    </w:p>
    <w:p w14:paraId="1F3B1755" w14:textId="77777777" w:rsidR="0026715E" w:rsidRDefault="0026715E" w:rsidP="003D2C84">
      <w:pPr>
        <w:pStyle w:val="ListParagraph"/>
        <w:spacing w:after="0"/>
        <w:ind w:left="1440"/>
      </w:pPr>
    </w:p>
    <w:p w14:paraId="12672165" w14:textId="77777777" w:rsidR="00DA358F" w:rsidRPr="003D2C84" w:rsidRDefault="00C9089B" w:rsidP="00F2021D">
      <w:pPr>
        <w:pStyle w:val="ListParagraph"/>
        <w:numPr>
          <w:ilvl w:val="0"/>
          <w:numId w:val="28"/>
        </w:numPr>
        <w:spacing w:after="0"/>
        <w:rPr>
          <w:b/>
          <w:bCs/>
        </w:rPr>
      </w:pPr>
      <w:r w:rsidRPr="003D2C84">
        <w:rPr>
          <w:b/>
          <w:bCs/>
        </w:rPr>
        <w:t>Appeals</w:t>
      </w:r>
      <w:r w:rsidR="008B7735" w:rsidRPr="003D2C84">
        <w:rPr>
          <w:b/>
          <w:bCs/>
        </w:rPr>
        <w:t xml:space="preserve"> </w:t>
      </w:r>
    </w:p>
    <w:p w14:paraId="1978D737" w14:textId="7ED1D8B7" w:rsidR="00B04376" w:rsidRDefault="00137BC9" w:rsidP="00C122B6">
      <w:pPr>
        <w:pStyle w:val="ListParagraph"/>
        <w:numPr>
          <w:ilvl w:val="0"/>
          <w:numId w:val="26"/>
        </w:numPr>
        <w:spacing w:after="0"/>
      </w:pPr>
      <w:r>
        <w:t>Nothing to date.</w:t>
      </w:r>
    </w:p>
    <w:p w14:paraId="5373D5FF" w14:textId="4B60B1F8" w:rsidR="003D2C84" w:rsidRDefault="003D2C84" w:rsidP="003D2C84">
      <w:pPr>
        <w:spacing w:after="0"/>
      </w:pPr>
    </w:p>
    <w:p w14:paraId="57984BFD" w14:textId="5D4FB9AC" w:rsidR="003D2C84" w:rsidRDefault="003D2C84" w:rsidP="003D2C84">
      <w:pPr>
        <w:pStyle w:val="ListParagraph"/>
        <w:numPr>
          <w:ilvl w:val="0"/>
          <w:numId w:val="28"/>
        </w:numPr>
        <w:spacing w:after="0"/>
        <w:rPr>
          <w:b/>
          <w:bCs/>
        </w:rPr>
      </w:pPr>
      <w:r>
        <w:rPr>
          <w:b/>
          <w:bCs/>
        </w:rPr>
        <w:t>Any other business</w:t>
      </w:r>
    </w:p>
    <w:p w14:paraId="5692F4DE" w14:textId="17FA8C98" w:rsidR="003D2C84" w:rsidRDefault="003D2C84" w:rsidP="003D2C84">
      <w:pPr>
        <w:pStyle w:val="ListParagraph"/>
        <w:numPr>
          <w:ilvl w:val="0"/>
          <w:numId w:val="26"/>
        </w:numPr>
        <w:spacing w:after="0"/>
      </w:pPr>
      <w:r>
        <w:t>Fence erected at cottage on road to Golden Hill.</w:t>
      </w:r>
      <w:r w:rsidR="0026715E">
        <w:t xml:space="preserve"> </w:t>
      </w:r>
    </w:p>
    <w:p w14:paraId="0EFF5414" w14:textId="1EA79D0C" w:rsidR="003D2C84" w:rsidRDefault="003D2C84" w:rsidP="003D2C84">
      <w:pPr>
        <w:pStyle w:val="ListParagraph"/>
        <w:numPr>
          <w:ilvl w:val="0"/>
          <w:numId w:val="26"/>
        </w:numPr>
        <w:spacing w:after="0"/>
      </w:pPr>
      <w:r>
        <w:t>Pothole outside Westgate – Cllr Howlett to report.</w:t>
      </w:r>
    </w:p>
    <w:p w14:paraId="1F409E1E" w14:textId="79DCE565" w:rsidR="003D2C84" w:rsidRDefault="003D2C84" w:rsidP="003D2C84">
      <w:pPr>
        <w:pStyle w:val="ListParagraph"/>
        <w:numPr>
          <w:ilvl w:val="0"/>
          <w:numId w:val="26"/>
        </w:numPr>
        <w:spacing w:after="0"/>
      </w:pPr>
      <w:r>
        <w:t>Beech trees at Westgate overhanging the pavement – Clerk to make contact with the owners.</w:t>
      </w:r>
    </w:p>
    <w:p w14:paraId="4A21D765" w14:textId="40DD88B2" w:rsidR="003D2C84" w:rsidRDefault="003D2C84" w:rsidP="003D2C84">
      <w:pPr>
        <w:pStyle w:val="ListParagraph"/>
        <w:numPr>
          <w:ilvl w:val="0"/>
          <w:numId w:val="26"/>
        </w:numPr>
        <w:spacing w:after="0"/>
      </w:pPr>
      <w:r>
        <w:t>Zions Hill Chapel and Greystone Corner – drains still blocked.  Cllr Howlett to report.</w:t>
      </w:r>
    </w:p>
    <w:p w14:paraId="0DD1E2AB" w14:textId="77777777" w:rsidR="003D2C84" w:rsidRPr="003D2C84" w:rsidRDefault="003D2C84" w:rsidP="003D2C84">
      <w:pPr>
        <w:pStyle w:val="ListParagraph"/>
        <w:spacing w:after="0"/>
        <w:ind w:left="1440"/>
      </w:pPr>
    </w:p>
    <w:p w14:paraId="7D0CDE63" w14:textId="6A5DB71C" w:rsidR="00693CFC" w:rsidRPr="003D2C84" w:rsidRDefault="00C9089B" w:rsidP="003D2C84">
      <w:pPr>
        <w:pStyle w:val="ListParagraph"/>
        <w:numPr>
          <w:ilvl w:val="0"/>
          <w:numId w:val="28"/>
        </w:numPr>
        <w:spacing w:after="0"/>
        <w:rPr>
          <w:b/>
          <w:bCs/>
        </w:rPr>
      </w:pPr>
      <w:r w:rsidRPr="003D2C84">
        <w:rPr>
          <w:b/>
          <w:bCs/>
        </w:rPr>
        <w:t>Date of next meeting</w:t>
      </w:r>
      <w:r w:rsidR="003D2C84">
        <w:rPr>
          <w:b/>
          <w:bCs/>
        </w:rPr>
        <w:t xml:space="preserve"> - </w:t>
      </w:r>
      <w:r w:rsidR="005E0776">
        <w:t>1</w:t>
      </w:r>
      <w:r w:rsidR="005E0776" w:rsidRPr="003D2C84">
        <w:rPr>
          <w:vertAlign w:val="superscript"/>
        </w:rPr>
        <w:t>st</w:t>
      </w:r>
      <w:r w:rsidR="005E0776">
        <w:t xml:space="preserve"> October 2019</w:t>
      </w:r>
    </w:p>
    <w:p w14:paraId="28469FF7" w14:textId="77777777" w:rsidR="003D2C84" w:rsidRPr="003D2C84" w:rsidRDefault="003D2C84" w:rsidP="003D2C84">
      <w:pPr>
        <w:pStyle w:val="ListParagraph"/>
        <w:spacing w:after="0"/>
        <w:rPr>
          <w:b/>
          <w:bCs/>
        </w:rPr>
      </w:pPr>
    </w:p>
    <w:p w14:paraId="1BEE8A5E" w14:textId="34096F6B" w:rsidR="003D2C84" w:rsidRDefault="003D2C84" w:rsidP="003D2C84">
      <w:pPr>
        <w:spacing w:after="0"/>
        <w:rPr>
          <w:b/>
          <w:bCs/>
        </w:rPr>
      </w:pPr>
    </w:p>
    <w:p w14:paraId="69041E1B" w14:textId="553599CE" w:rsidR="003D2C84" w:rsidRPr="003D2C84" w:rsidRDefault="003D2C84" w:rsidP="003D2C84">
      <w:pPr>
        <w:spacing w:after="0"/>
      </w:pPr>
      <w:r w:rsidRPr="003D2C84">
        <w:t>Signed ……………………………………………………………………………………………………………………………………</w:t>
      </w:r>
      <w:proofErr w:type="gramStart"/>
      <w:r w:rsidRPr="003D2C84">
        <w:t>…..</w:t>
      </w:r>
      <w:proofErr w:type="gramEnd"/>
    </w:p>
    <w:p w14:paraId="045A559F" w14:textId="189369D0" w:rsidR="003D2C84" w:rsidRPr="003D2C84" w:rsidRDefault="003D2C84" w:rsidP="003D2C84">
      <w:pPr>
        <w:spacing w:after="0"/>
      </w:pPr>
    </w:p>
    <w:p w14:paraId="6A4F1B1D" w14:textId="467750A5" w:rsidR="003D2C84" w:rsidRPr="003D2C84" w:rsidRDefault="003D2C84" w:rsidP="003D2C84">
      <w:pPr>
        <w:spacing w:after="0"/>
      </w:pPr>
      <w:r w:rsidRPr="003D2C84">
        <w:t>Date……………………………………………………………………………………………………………………………………………</w:t>
      </w:r>
    </w:p>
    <w:p w14:paraId="71BC6FBA" w14:textId="77777777" w:rsidR="00C9089B" w:rsidRPr="003D2C84" w:rsidRDefault="00C9089B" w:rsidP="00C9089B">
      <w:pPr>
        <w:spacing w:after="0"/>
      </w:pPr>
    </w:p>
    <w:p w14:paraId="651724D6" w14:textId="77777777" w:rsidR="00C9089B" w:rsidRDefault="00C9089B" w:rsidP="00C9089B">
      <w:pPr>
        <w:spacing w:after="0"/>
      </w:pPr>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878CA"/>
    <w:multiLevelType w:val="hybridMultilevel"/>
    <w:tmpl w:val="BD90B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9"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6208E4"/>
    <w:multiLevelType w:val="hybridMultilevel"/>
    <w:tmpl w:val="87B21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4" w15:restartNumberingAfterBreak="0">
    <w:nsid w:val="633C4FDE"/>
    <w:multiLevelType w:val="hybridMultilevel"/>
    <w:tmpl w:val="8C76F73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5"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2272F9"/>
    <w:multiLevelType w:val="hybridMultilevel"/>
    <w:tmpl w:val="1684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2"/>
  </w:num>
  <w:num w:numId="4">
    <w:abstractNumId w:val="28"/>
  </w:num>
  <w:num w:numId="5">
    <w:abstractNumId w:val="18"/>
  </w:num>
  <w:num w:numId="6">
    <w:abstractNumId w:val="1"/>
  </w:num>
  <w:num w:numId="7">
    <w:abstractNumId w:val="7"/>
  </w:num>
  <w:num w:numId="8">
    <w:abstractNumId w:val="19"/>
  </w:num>
  <w:num w:numId="9">
    <w:abstractNumId w:val="25"/>
  </w:num>
  <w:num w:numId="10">
    <w:abstractNumId w:val="21"/>
  </w:num>
  <w:num w:numId="11">
    <w:abstractNumId w:val="14"/>
  </w:num>
  <w:num w:numId="12">
    <w:abstractNumId w:val="20"/>
  </w:num>
  <w:num w:numId="13">
    <w:abstractNumId w:val="16"/>
  </w:num>
  <w:num w:numId="14">
    <w:abstractNumId w:val="6"/>
  </w:num>
  <w:num w:numId="15">
    <w:abstractNumId w:val="27"/>
  </w:num>
  <w:num w:numId="16">
    <w:abstractNumId w:val="10"/>
  </w:num>
  <w:num w:numId="17">
    <w:abstractNumId w:val="8"/>
  </w:num>
  <w:num w:numId="18">
    <w:abstractNumId w:val="5"/>
  </w:num>
  <w:num w:numId="19">
    <w:abstractNumId w:val="13"/>
  </w:num>
  <w:num w:numId="20">
    <w:abstractNumId w:val="3"/>
  </w:num>
  <w:num w:numId="21">
    <w:abstractNumId w:val="9"/>
  </w:num>
  <w:num w:numId="22">
    <w:abstractNumId w:val="17"/>
  </w:num>
  <w:num w:numId="23">
    <w:abstractNumId w:val="4"/>
  </w:num>
  <w:num w:numId="24">
    <w:abstractNumId w:val="23"/>
  </w:num>
  <w:num w:numId="25">
    <w:abstractNumId w:val="11"/>
  </w:num>
  <w:num w:numId="26">
    <w:abstractNumId w:val="2"/>
  </w:num>
  <w:num w:numId="27">
    <w:abstractNumId w:val="24"/>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23D87"/>
    <w:rsid w:val="00084A93"/>
    <w:rsid w:val="000C256B"/>
    <w:rsid w:val="000D02EC"/>
    <w:rsid w:val="00122505"/>
    <w:rsid w:val="0012710F"/>
    <w:rsid w:val="00137BC9"/>
    <w:rsid w:val="001C6DCE"/>
    <w:rsid w:val="001E1BEF"/>
    <w:rsid w:val="0022497B"/>
    <w:rsid w:val="0026715E"/>
    <w:rsid w:val="002B6DA4"/>
    <w:rsid w:val="002E567F"/>
    <w:rsid w:val="002F1B90"/>
    <w:rsid w:val="003079CD"/>
    <w:rsid w:val="003B1240"/>
    <w:rsid w:val="003D2C84"/>
    <w:rsid w:val="004435AD"/>
    <w:rsid w:val="004972C9"/>
    <w:rsid w:val="004A1E33"/>
    <w:rsid w:val="00546D1A"/>
    <w:rsid w:val="0057324A"/>
    <w:rsid w:val="0057376A"/>
    <w:rsid w:val="0058357D"/>
    <w:rsid w:val="005C08F6"/>
    <w:rsid w:val="005E0776"/>
    <w:rsid w:val="005E7631"/>
    <w:rsid w:val="0061614D"/>
    <w:rsid w:val="00635810"/>
    <w:rsid w:val="00651635"/>
    <w:rsid w:val="00672144"/>
    <w:rsid w:val="006767D1"/>
    <w:rsid w:val="00693CFC"/>
    <w:rsid w:val="006B7435"/>
    <w:rsid w:val="006E234B"/>
    <w:rsid w:val="0078527B"/>
    <w:rsid w:val="007B0F2A"/>
    <w:rsid w:val="00803F94"/>
    <w:rsid w:val="00810600"/>
    <w:rsid w:val="008134CB"/>
    <w:rsid w:val="008A2022"/>
    <w:rsid w:val="008B7735"/>
    <w:rsid w:val="008C568D"/>
    <w:rsid w:val="0099750B"/>
    <w:rsid w:val="009E7345"/>
    <w:rsid w:val="009F2731"/>
    <w:rsid w:val="00A40B4C"/>
    <w:rsid w:val="00A55631"/>
    <w:rsid w:val="00A711C8"/>
    <w:rsid w:val="00B04376"/>
    <w:rsid w:val="00BF1706"/>
    <w:rsid w:val="00C122B6"/>
    <w:rsid w:val="00C402D9"/>
    <w:rsid w:val="00C9089B"/>
    <w:rsid w:val="00CD5AEB"/>
    <w:rsid w:val="00CF6DE2"/>
    <w:rsid w:val="00D23D0B"/>
    <w:rsid w:val="00D96959"/>
    <w:rsid w:val="00DA358F"/>
    <w:rsid w:val="00EE2F42"/>
    <w:rsid w:val="00F2021D"/>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 w:type="paragraph" w:styleId="BalloonText">
    <w:name w:val="Balloon Text"/>
    <w:basedOn w:val="Normal"/>
    <w:link w:val="BalloonTextChar"/>
    <w:uiPriority w:val="99"/>
    <w:semiHidden/>
    <w:unhideWhenUsed/>
    <w:rsid w:val="00267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dbc.gov.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C22D-963F-4CC7-8F9D-E3433288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4</cp:revision>
  <cp:lastPrinted>2019-09-07T10:47:00Z</cp:lastPrinted>
  <dcterms:created xsi:type="dcterms:W3CDTF">2019-09-07T10:12:00Z</dcterms:created>
  <dcterms:modified xsi:type="dcterms:W3CDTF">2019-09-07T10:48:00Z</dcterms:modified>
</cp:coreProperties>
</file>